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30" w:rsidRPr="009E34D6" w:rsidRDefault="005A6E30" w:rsidP="005A6E3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Administrative candidates will benefit from feedback throughout their clinical experience. In an effort to increase specific feedback, you are asked to please </w:t>
      </w:r>
      <w:r w:rsidRPr="009E34D6">
        <w:rPr>
          <w:rFonts w:asciiTheme="minorHAnsi" w:hAnsiTheme="minorHAnsi" w:cstheme="minorHAnsi"/>
          <w:b/>
          <w:color w:val="000000"/>
          <w:sz w:val="20"/>
          <w:szCs w:val="20"/>
        </w:rPr>
        <w:t>complete these forms</w:t>
      </w: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 and </w:t>
      </w:r>
      <w:r w:rsidRPr="009E34D6">
        <w:rPr>
          <w:rFonts w:asciiTheme="minorHAnsi" w:hAnsiTheme="minorHAnsi" w:cstheme="minorHAnsi"/>
          <w:b/>
          <w:color w:val="000000"/>
          <w:sz w:val="20"/>
          <w:szCs w:val="20"/>
        </w:rPr>
        <w:t>discuss your comments</w:t>
      </w: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 with the administrative candidate during the eight and twelfth</w:t>
      </w:r>
      <w:r w:rsidRPr="009E34D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week of each clinical semester as feedback on progress. </w:t>
      </w:r>
    </w:p>
    <w:p w:rsidR="005A6E30" w:rsidRPr="009E34D6" w:rsidRDefault="005A6E30" w:rsidP="005A6E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5A6E30" w:rsidRPr="009E34D6" w:rsidRDefault="005A6E30" w:rsidP="005A6E3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9E34D6">
        <w:rPr>
          <w:rFonts w:asciiTheme="minorHAnsi" w:hAnsiTheme="minorHAnsi" w:cstheme="minorHAnsi"/>
          <w:b/>
          <w:bCs/>
          <w:color w:val="000000"/>
          <w:sz w:val="20"/>
          <w:szCs w:val="20"/>
        </w:rPr>
        <w:t>Rating Scale</w:t>
      </w: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r w:rsidRPr="009E34D6">
        <w:rPr>
          <w:rFonts w:asciiTheme="minorHAnsi" w:hAnsiTheme="minorHAnsi" w:cstheme="minorHAnsi"/>
          <w:color w:val="000000"/>
          <w:sz w:val="20"/>
          <w:szCs w:val="20"/>
        </w:rPr>
        <w:tab/>
        <w:t>4 – Exceptional Performance on the Standards</w:t>
      </w:r>
    </w:p>
    <w:p w:rsidR="005A6E30" w:rsidRPr="009E34D6" w:rsidRDefault="005A6E30" w:rsidP="005A6E30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color w:val="000000"/>
          <w:sz w:val="20"/>
          <w:szCs w:val="20"/>
        </w:rPr>
      </w:pP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3 - Satisfactory Performance of the Standards </w:t>
      </w:r>
    </w:p>
    <w:p w:rsidR="005A6E30" w:rsidRPr="009E34D6" w:rsidRDefault="005A6E30" w:rsidP="005A6E30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color w:val="000000"/>
          <w:sz w:val="20"/>
          <w:szCs w:val="20"/>
        </w:rPr>
      </w:pP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2 - Making Progress toward the Standards </w:t>
      </w:r>
    </w:p>
    <w:p w:rsidR="005A6E30" w:rsidRPr="009E34D6" w:rsidRDefault="005A6E30" w:rsidP="005A6E3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9E34D6">
        <w:rPr>
          <w:rFonts w:asciiTheme="minorHAnsi" w:hAnsiTheme="minorHAnsi" w:cstheme="minorHAnsi"/>
          <w:color w:val="000000"/>
          <w:sz w:val="20"/>
          <w:szCs w:val="20"/>
        </w:rPr>
        <w:t xml:space="preserve">1 - Not Making Progress toward the Standards </w:t>
      </w:r>
    </w:p>
    <w:p w:rsidR="005A6E30" w:rsidRPr="009E34D6" w:rsidRDefault="005A6E30" w:rsidP="005A6E3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785"/>
      </w:tblGrid>
      <w:tr w:rsidR="005A6E30" w:rsidRPr="009E34D6" w:rsidTr="00F64F10"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</w:pP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KNOWLEDGE AND SKILLS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bookmarkStart w:id="1" w:name="Text2"/>
      <w:tr w:rsidR="005A6E30" w:rsidRPr="009E34D6" w:rsidTr="00F64F10"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Visionary Leader/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Leading Teaching and Learning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Facilitates the development, articulation, implementation and stewardship of a vision of learning that is shared and supported by the school community.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2" w:name="Text5"/>
          <w:p w:rsidR="005A6E30" w:rsidRDefault="009E34D6" w:rsidP="00F64F10">
            <w:pPr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Leadership of Instruction: Advocates, nurtures, and sustains a school culture and instructional program conducive to student learning and staff professional growth.</w:t>
            </w:r>
          </w:p>
          <w:p w:rsidR="009E34D6" w:rsidRPr="009E34D6" w:rsidRDefault="009E34D6" w:rsidP="00F64F10">
            <w:pPr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3" w:name="Text7"/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Assessing the Instructional Program and Monitoring Student Performance: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 Utilizes Assessment to Improve Student Achievement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4" w:name="Text8"/>
          <w:p w:rsidR="005A6E30" w:rsidRDefault="009E34D6" w:rsidP="00F64F10">
            <w:pPr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Securing and Developing Staff/ Creating Organizational Structures and Operations:  Ensures management of the organization, operations, and resources for a safe, efficient, and effective learning environment.</w:t>
            </w:r>
          </w:p>
          <w:p w:rsidR="009E34D6" w:rsidRPr="009E34D6" w:rsidRDefault="009E34D6" w:rsidP="00F64F10">
            <w:pPr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5" w:name="Text10"/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Manages time effectively</w:t>
            </w:r>
          </w:p>
        </w:tc>
        <w:bookmarkStart w:id="6" w:name="Text3"/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Default="009E34D6" w:rsidP="00F64F10">
            <w:pPr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Culture and Climate of School/ Building Culture and Community: Collaborates with families and community members, responding to diverse community interests and needs, mobilizing community resources.</w:t>
            </w:r>
          </w:p>
          <w:p w:rsidR="009E34D6" w:rsidRPr="009E34D6" w:rsidRDefault="009E34D6" w:rsidP="00F64F10">
            <w:pPr>
              <w:outlineLvl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7" w:name="Text6"/>
          <w:p w:rsidR="005A6E30" w:rsidRDefault="009E34D6" w:rsidP="00F64F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Ethical Leader: Acts with integrity, fairness, and in an ethical manner.</w:t>
            </w:r>
          </w:p>
          <w:p w:rsidR="009E34D6" w:rsidRPr="009E34D6" w:rsidRDefault="009E34D6" w:rsidP="00F64F10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8" w:name="Text4"/>
          <w:p w:rsidR="005A6E30" w:rsidRDefault="009E34D6" w:rsidP="00F64F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Political Leader/Leveraging Community Systems and Resources: Understands, responds to, and influences the larger political, social, legal, and cultural context.</w:t>
            </w:r>
          </w:p>
          <w:p w:rsidR="009E34D6" w:rsidRPr="009E34D6" w:rsidRDefault="009E34D6" w:rsidP="00F64F10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9" w:name="Text9"/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9"/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Uses technology appropriately and effectively </w:t>
            </w:r>
            <w:r w:rsidR="005A6E30" w:rsidRPr="009E34D6">
              <w:rPr>
                <w:rFonts w:asciiTheme="minorHAnsi" w:hAnsiTheme="minorHAnsi" w:cstheme="minorHAnsi"/>
                <w:sz w:val="18"/>
                <w:szCs w:val="18"/>
              </w:rPr>
              <w:t>to Improve Student Achievement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bookmarkStart w:id="10" w:name="Text11"/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Reaches </w:t>
            </w:r>
            <w:r w:rsidR="005A6E30" w:rsidRPr="009E34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all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students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bookmarkStart w:id="11" w:name="Text12"/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Utilizes reflection to analyze and improve both school and self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bookmarkStart w:id="12" w:name="Text13"/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2"/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Consults and Collaborates with others </w:t>
            </w:r>
          </w:p>
        </w:tc>
      </w:tr>
      <w:tr w:rsidR="005A6E30" w:rsidRPr="009E34D6" w:rsidTr="00F64F10"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:rsidR="005A6E30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COMMUNICATION SKILLS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bookmarkStart w:id="13" w:name="Text14"/>
      <w:tr w:rsidR="005A6E30" w:rsidRPr="009E34D6" w:rsidTr="00F64F10"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Maintains Strong Eye Contact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Articulates Words Clearly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Uses Correct Grammar/Syntax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Communicates Ideas Clearly</w:t>
            </w:r>
          </w:p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Avoids Distracting Mannerisms 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Uses Appropriate Vocal Variety and Volume 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Uses Effective Questioning Skills 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Has Effective Writing Skills </w:t>
            </w:r>
          </w:p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9E34D6" w:rsidRDefault="005A6E30" w:rsidP="005A6E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E34D6">
        <w:rPr>
          <w:rFonts w:asciiTheme="minorHAnsi" w:hAnsiTheme="minorHAnsi" w:cstheme="minorHAnsi"/>
          <w:b/>
          <w:bCs/>
          <w:color w:val="000000"/>
          <w:sz w:val="20"/>
          <w:szCs w:val="20"/>
        </w:rPr>
        <w:t>ATTITUDES AND DISPOSITIONS</w:t>
      </w:r>
    </w:p>
    <w:p w:rsidR="009E34D6" w:rsidRPr="009E34D6" w:rsidRDefault="009E34D6" w:rsidP="005A6E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6"/>
          <w:szCs w:val="6"/>
        </w:rPr>
      </w:pPr>
    </w:p>
    <w:tbl>
      <w:tblPr>
        <w:tblW w:w="10242" w:type="dxa"/>
        <w:tblLayout w:type="fixed"/>
        <w:tblLook w:val="0000" w:firstRow="0" w:lastRow="0" w:firstColumn="0" w:lastColumn="0" w:noHBand="0" w:noVBand="0"/>
      </w:tblPr>
      <w:tblGrid>
        <w:gridCol w:w="4788"/>
        <w:gridCol w:w="5454"/>
      </w:tblGrid>
      <w:tr w:rsidR="005A6E30" w:rsidRPr="009E34D6" w:rsidTr="00AA7D7C">
        <w:trPr>
          <w:trHeight w:val="160"/>
        </w:trPr>
        <w:tc>
          <w:tcPr>
            <w:tcW w:w="4788" w:type="dxa"/>
          </w:tcPr>
          <w:p w:rsidR="005A6E30" w:rsidRPr="009E34D6" w:rsidRDefault="005A6E30" w:rsidP="009E34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  <w:t xml:space="preserve"> </w:t>
            </w: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Strong Work Ethic</w:t>
            </w:r>
            <w:r w:rsidR="005E592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bookmarkStart w:id="14" w:name="Text15"/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(average score) </w:t>
            </w:r>
          </w:p>
        </w:tc>
        <w:tc>
          <w:tcPr>
            <w:tcW w:w="5454" w:type="dxa"/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Critical &amp; Creative Thinking</w:t>
            </w:r>
            <w:r w:rsidR="005E592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(average score)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Has high expectations for self 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</w:tcPr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flexible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dependable 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</w:tcPr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Provides for all learners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timely in completing responsibilities </w:t>
            </w:r>
          </w:p>
          <w:p w:rsidR="009E34D6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</w:tcPr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Expresses thoughts and ideas clearly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a </w:t>
            </w:r>
            <w:r w:rsidR="00AA7D7C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self-starter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 take initiative</w:t>
            </w:r>
          </w:p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4" w:type="dxa"/>
          </w:tcPr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Demonstrates ability to problem solve </w:t>
            </w:r>
          </w:p>
        </w:tc>
      </w:tr>
      <w:tr w:rsidR="005A6E30" w:rsidRPr="009E34D6" w:rsidTr="00AA7D7C">
        <w:trPr>
          <w:trHeight w:val="160"/>
        </w:trPr>
        <w:tc>
          <w:tcPr>
            <w:tcW w:w="4788" w:type="dxa"/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Caring</w:t>
            </w:r>
            <w:r w:rsidR="005E592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9E34D6"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(average score) </w:t>
            </w:r>
          </w:p>
        </w:tc>
        <w:tc>
          <w:tcPr>
            <w:tcW w:w="5454" w:type="dxa"/>
          </w:tcPr>
          <w:p w:rsidR="005A6E30" w:rsidRPr="009E34D6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Excellence/Professional Integrity</w:t>
            </w:r>
            <w:r w:rsidR="005E592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9E34D6"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E34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(average score)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Has a positive attitude</w:t>
            </w:r>
          </w:p>
          <w:p w:rsidR="005A6E30" w:rsidRPr="005E592D" w:rsidRDefault="005A6E30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  <w:r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4" w:type="dxa"/>
          </w:tcPr>
          <w:p w:rsidR="005A6E30" w:rsidRPr="009E34D6" w:rsidRDefault="005E592D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Has a professional appearance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cooperative </w:t>
            </w:r>
          </w:p>
          <w:p w:rsidR="009E34D6" w:rsidRPr="005E592D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</w:tcPr>
          <w:p w:rsidR="005A6E30" w:rsidRPr="009E34D6" w:rsidRDefault="005E592D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Uses technology effectively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5A6E30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 respectful of others </w:t>
            </w:r>
          </w:p>
          <w:p w:rsidR="009E34D6" w:rsidRPr="005E592D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5454" w:type="dxa"/>
          </w:tcPr>
          <w:p w:rsidR="005A6E30" w:rsidRPr="009E34D6" w:rsidRDefault="005E592D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Demonstrates leadership abilities </w:t>
            </w:r>
          </w:p>
        </w:tc>
      </w:tr>
      <w:tr w:rsidR="005A6E30" w:rsidRPr="009E34D6" w:rsidTr="00AA7D7C">
        <w:trPr>
          <w:trHeight w:val="163"/>
        </w:trPr>
        <w:tc>
          <w:tcPr>
            <w:tcW w:w="4788" w:type="dxa"/>
          </w:tcPr>
          <w:p w:rsidR="005A6E30" w:rsidRPr="009E34D6" w:rsidRDefault="009E34D6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Establishes rapport with diverse populations </w:t>
            </w:r>
          </w:p>
        </w:tc>
        <w:tc>
          <w:tcPr>
            <w:tcW w:w="5454" w:type="dxa"/>
          </w:tcPr>
          <w:p w:rsidR="005A6E30" w:rsidRPr="009E34D6" w:rsidRDefault="005E592D" w:rsidP="00F64F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D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A6E30" w:rsidRPr="009E3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Uses appropriate spoken &amp; written English </w:t>
            </w:r>
          </w:p>
        </w:tc>
      </w:tr>
    </w:tbl>
    <w:p w:rsidR="005A6E30" w:rsidRPr="009E34D6" w:rsidRDefault="005A6E30" w:rsidP="005A6E30">
      <w:pPr>
        <w:rPr>
          <w:rFonts w:asciiTheme="minorHAnsi" w:hAnsiTheme="minorHAnsi" w:cstheme="minorHAnsi"/>
          <w:sz w:val="6"/>
          <w:szCs w:val="6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5A6E30" w:rsidRDefault="005A6E30" w:rsidP="005A6E30">
      <w:pPr>
        <w:rPr>
          <w:rFonts w:asciiTheme="minorHAnsi" w:hAnsiTheme="minorHAnsi" w:cstheme="minorHAnsi"/>
        </w:rPr>
      </w:pPr>
      <w:r w:rsidRPr="009E34D6">
        <w:rPr>
          <w:rFonts w:asciiTheme="minorHAnsi" w:hAnsiTheme="minorHAnsi" w:cstheme="minorHAnsi"/>
        </w:rPr>
        <w:t>Please identify specific strengths demonstrated by the principal candidate.</w:t>
      </w: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Default="005E592D" w:rsidP="005A6E30">
      <w:pPr>
        <w:rPr>
          <w:rFonts w:asciiTheme="minorHAnsi" w:hAnsiTheme="minorHAnsi" w:cstheme="minorHAnsi"/>
        </w:rPr>
      </w:pPr>
    </w:p>
    <w:p w:rsidR="005E592D" w:rsidRPr="009E34D6" w:rsidRDefault="005E592D" w:rsidP="005A6E30">
      <w:pPr>
        <w:rPr>
          <w:rFonts w:asciiTheme="minorHAnsi" w:hAnsiTheme="minorHAnsi" w:cstheme="minorHAnsi"/>
        </w:rPr>
      </w:pPr>
    </w:p>
    <w:p w:rsidR="005A6E30" w:rsidRPr="009E34D6" w:rsidRDefault="005A6E30" w:rsidP="005A6E30">
      <w:pPr>
        <w:rPr>
          <w:rFonts w:asciiTheme="minorHAnsi" w:hAnsiTheme="minorHAnsi" w:cstheme="minorHAnsi"/>
        </w:rPr>
      </w:pPr>
      <w:r w:rsidRPr="009E34D6">
        <w:rPr>
          <w:rFonts w:asciiTheme="minorHAnsi" w:hAnsiTheme="minorHAnsi" w:cstheme="minorHAnsi"/>
        </w:rPr>
        <w:t>Please identify specific growth areas for the principal candidate.</w:t>
      </w:r>
    </w:p>
    <w:p w:rsidR="005A6E30" w:rsidRPr="009E34D6" w:rsidRDefault="005A6E30" w:rsidP="005A6E30">
      <w:pPr>
        <w:rPr>
          <w:rFonts w:asciiTheme="minorHAnsi" w:hAnsiTheme="minorHAnsi" w:cstheme="minorHAnsi"/>
        </w:rPr>
      </w:pPr>
    </w:p>
    <w:p w:rsidR="005A6E30" w:rsidRDefault="005A6E30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Default="009E34D6" w:rsidP="005A6E30">
      <w:pPr>
        <w:rPr>
          <w:rFonts w:asciiTheme="minorHAnsi" w:hAnsiTheme="minorHAnsi" w:cstheme="minorHAnsi"/>
        </w:rPr>
      </w:pPr>
    </w:p>
    <w:p w:rsidR="009E34D6" w:rsidRPr="009E34D6" w:rsidRDefault="00AA7D7C" w:rsidP="005A6E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A6E30" w:rsidRPr="009E34D6" w:rsidRDefault="005A6E30" w:rsidP="005A6E30">
      <w:pPr>
        <w:pBdr>
          <w:top w:val="single" w:sz="4" w:space="0" w:color="auto"/>
        </w:pBdr>
        <w:ind w:firstLine="720"/>
        <w:rPr>
          <w:rFonts w:asciiTheme="minorHAnsi" w:hAnsiTheme="minorHAnsi" w:cstheme="minorHAnsi"/>
        </w:rPr>
      </w:pPr>
      <w:r w:rsidRPr="009E34D6">
        <w:rPr>
          <w:rFonts w:asciiTheme="minorHAnsi" w:hAnsiTheme="minorHAnsi" w:cstheme="minorHAnsi"/>
        </w:rPr>
        <w:t xml:space="preserve">Evaluator/Date </w:t>
      </w:r>
      <w:r w:rsidRPr="009E34D6">
        <w:rPr>
          <w:rFonts w:asciiTheme="minorHAnsi" w:hAnsiTheme="minorHAnsi" w:cstheme="minorHAnsi"/>
        </w:rPr>
        <w:tab/>
      </w:r>
      <w:r w:rsidRPr="009E34D6">
        <w:rPr>
          <w:rFonts w:asciiTheme="minorHAnsi" w:hAnsiTheme="minorHAnsi" w:cstheme="minorHAnsi"/>
        </w:rPr>
        <w:tab/>
      </w:r>
      <w:r w:rsidRPr="009E34D6">
        <w:rPr>
          <w:rFonts w:asciiTheme="minorHAnsi" w:hAnsiTheme="minorHAnsi" w:cstheme="minorHAnsi"/>
        </w:rPr>
        <w:tab/>
      </w:r>
      <w:r w:rsidRPr="009E34D6">
        <w:rPr>
          <w:rFonts w:asciiTheme="minorHAnsi" w:hAnsiTheme="minorHAnsi" w:cstheme="minorHAnsi"/>
        </w:rPr>
        <w:tab/>
      </w:r>
      <w:r w:rsidRPr="009E34D6">
        <w:rPr>
          <w:rFonts w:asciiTheme="minorHAnsi" w:hAnsiTheme="minorHAnsi" w:cstheme="minorHAnsi"/>
        </w:rPr>
        <w:tab/>
        <w:t>Principal Candidate//Date</w:t>
      </w:r>
    </w:p>
    <w:p w:rsidR="005A6E30" w:rsidRPr="009E34D6" w:rsidRDefault="005A6E30" w:rsidP="005A6E30">
      <w:pPr>
        <w:pBdr>
          <w:top w:val="single" w:sz="4" w:space="0" w:color="auto"/>
        </w:pBdr>
        <w:ind w:firstLine="720"/>
        <w:rPr>
          <w:rFonts w:asciiTheme="minorHAnsi" w:hAnsiTheme="minorHAnsi" w:cstheme="minorHAnsi"/>
        </w:rPr>
      </w:pPr>
    </w:p>
    <w:p w:rsidR="005A6E30" w:rsidRPr="009E34D6" w:rsidRDefault="005A6E30" w:rsidP="005A6E30">
      <w:pPr>
        <w:pBdr>
          <w:top w:val="single" w:sz="4" w:space="0" w:color="auto"/>
        </w:pBdr>
        <w:ind w:firstLine="720"/>
        <w:rPr>
          <w:rFonts w:asciiTheme="minorHAnsi" w:hAnsiTheme="minorHAnsi" w:cstheme="minorHAnsi"/>
        </w:rPr>
      </w:pPr>
    </w:p>
    <w:p w:rsidR="005A6E30" w:rsidRPr="009E34D6" w:rsidRDefault="005A6E30" w:rsidP="005A6E30">
      <w:pPr>
        <w:pBdr>
          <w:top w:val="single" w:sz="4" w:space="0" w:color="auto"/>
        </w:pBdr>
        <w:ind w:firstLine="720"/>
        <w:rPr>
          <w:rFonts w:asciiTheme="minorHAnsi" w:hAnsiTheme="minorHAnsi" w:cstheme="minorHAnsi"/>
        </w:rPr>
      </w:pPr>
    </w:p>
    <w:p w:rsidR="007929C3" w:rsidRPr="009E34D6" w:rsidRDefault="007929C3">
      <w:pPr>
        <w:rPr>
          <w:rFonts w:asciiTheme="minorHAnsi" w:hAnsiTheme="minorHAnsi" w:cstheme="minorHAnsi"/>
        </w:rPr>
      </w:pPr>
    </w:p>
    <w:sectPr w:rsidR="007929C3" w:rsidRPr="009E34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53" w:rsidRDefault="00616853" w:rsidP="009E34D6">
      <w:r>
        <w:separator/>
      </w:r>
    </w:p>
  </w:endnote>
  <w:endnote w:type="continuationSeparator" w:id="0">
    <w:p w:rsidR="00616853" w:rsidRDefault="00616853" w:rsidP="009E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53" w:rsidRDefault="00616853" w:rsidP="009E34D6">
      <w:r>
        <w:separator/>
      </w:r>
    </w:p>
  </w:footnote>
  <w:footnote w:type="continuationSeparator" w:id="0">
    <w:p w:rsidR="00616853" w:rsidRDefault="00616853" w:rsidP="009E3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D6" w:rsidRPr="009E34D6" w:rsidRDefault="009E34D6" w:rsidP="009E34D6">
    <w:pPr>
      <w:keepNext/>
      <w:spacing w:before="240" w:after="60"/>
      <w:jc w:val="center"/>
      <w:outlineLvl w:val="1"/>
      <w:rPr>
        <w:rFonts w:asciiTheme="minorHAnsi" w:hAnsiTheme="minorHAnsi" w:cstheme="minorHAnsi"/>
        <w:b/>
        <w:bCs/>
        <w:i/>
        <w:iCs/>
        <w:sz w:val="28"/>
        <w:szCs w:val="28"/>
      </w:rPr>
    </w:pPr>
    <w:r w:rsidRPr="009E34D6">
      <w:rPr>
        <w:rFonts w:asciiTheme="minorHAnsi" w:hAnsiTheme="minorHAnsi" w:cstheme="minorHAnsi"/>
        <w:b/>
        <w:bCs/>
        <w:i/>
        <w:iCs/>
        <w:sz w:val="28"/>
        <w:szCs w:val="28"/>
      </w:rPr>
      <w:t>University of the Cumberlands Formative Evaluation</w:t>
    </w:r>
  </w:p>
  <w:p w:rsidR="009E34D6" w:rsidRPr="009E34D6" w:rsidRDefault="009E34D6" w:rsidP="009E34D6">
    <w:pPr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 xml:space="preserve">School </w:t>
    </w:r>
    <w:r w:rsidRPr="009E34D6">
      <w:rPr>
        <w:rFonts w:asciiTheme="minorHAnsi" w:hAnsiTheme="minorHAnsi" w:cstheme="minorHAnsi"/>
        <w:i/>
      </w:rPr>
      <w:t>Principal Program</w:t>
    </w:r>
  </w:p>
  <w:p w:rsidR="009E34D6" w:rsidRDefault="009E3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30"/>
    <w:rsid w:val="00126226"/>
    <w:rsid w:val="00371737"/>
    <w:rsid w:val="005A6E30"/>
    <w:rsid w:val="005E592D"/>
    <w:rsid w:val="00616853"/>
    <w:rsid w:val="007929C3"/>
    <w:rsid w:val="007B141C"/>
    <w:rsid w:val="009E34D6"/>
    <w:rsid w:val="00AA7D7C"/>
    <w:rsid w:val="00E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003DF-9B91-46C3-B917-344BAB64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Paula Vinzant</cp:lastModifiedBy>
  <cp:revision>2</cp:revision>
  <dcterms:created xsi:type="dcterms:W3CDTF">2018-08-20T15:58:00Z</dcterms:created>
  <dcterms:modified xsi:type="dcterms:W3CDTF">2018-08-20T15:58:00Z</dcterms:modified>
</cp:coreProperties>
</file>